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3" w:rsidRDefault="00A348F3" w:rsidP="000105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F1BB6B" wp14:editId="64AFD66E">
            <wp:extent cx="6400789" cy="5356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YCM News\YCM Feedback 1-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B8" w:rsidRPr="000C251C" w:rsidRDefault="00C254B8" w:rsidP="000C251C">
      <w:pPr>
        <w:spacing w:after="0" w:line="240" w:lineRule="auto"/>
        <w:rPr>
          <w:rFonts w:ascii="DINPro-Regular" w:hAnsi="DINPro-Regular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720"/>
        <w:gridCol w:w="3600"/>
      </w:tblGrid>
      <w:tr w:rsidR="008C3255" w:rsidRPr="008C3255" w:rsidTr="008C3255">
        <w:tc>
          <w:tcPr>
            <w:tcW w:w="10080" w:type="dxa"/>
            <w:gridSpan w:val="3"/>
            <w:shd w:val="clear" w:color="auto" w:fill="auto"/>
          </w:tcPr>
          <w:p w:rsidR="008C3255" w:rsidRPr="008C3255" w:rsidRDefault="008C3255" w:rsidP="008C3255">
            <w:pPr>
              <w:spacing w:after="0" w:line="240" w:lineRule="auto"/>
              <w:jc w:val="both"/>
              <w:rPr>
                <w:rFonts w:ascii="DINPro-Regular" w:eastAsia="Times New Roman" w:hAnsi="DINPro-Regular" w:cs="Arial"/>
                <w:lang w:eastAsia="en-GB"/>
              </w:rPr>
            </w:pPr>
            <w:r w:rsidRPr="008C3255">
              <w:rPr>
                <w:rFonts w:ascii="DINPro-Regular" w:eastAsia="Times New Roman" w:hAnsi="DINPro-Regular" w:cs="Arial"/>
                <w:u w:val="single"/>
                <w:lang w:eastAsia="en-GB"/>
              </w:rPr>
              <w:t>Parent/Guardian/Teacher</w:t>
            </w:r>
            <w:r w:rsidRPr="008C3255">
              <w:rPr>
                <w:rFonts w:ascii="DINPro-Regular" w:eastAsia="Times New Roman" w:hAnsi="DINPro-Regular" w:cs="Arial"/>
                <w:lang w:eastAsia="en-GB"/>
              </w:rPr>
              <w:t xml:space="preserve"> (for applicant below 21 years ol</w:t>
            </w:r>
            <w:r w:rsidR="00A05E51">
              <w:rPr>
                <w:rFonts w:ascii="DINPro-Regular" w:eastAsia="Times New Roman" w:hAnsi="DINPro-Regular" w:cs="Arial"/>
                <w:lang w:eastAsia="en-GB"/>
              </w:rPr>
              <w:t xml:space="preserve">d), please read, sign and date </w:t>
            </w:r>
            <w:r w:rsidRPr="008C3255">
              <w:rPr>
                <w:rFonts w:ascii="DINPro-Regular" w:eastAsia="Times New Roman" w:hAnsi="DINPro-Regular" w:cs="Arial"/>
                <w:lang w:eastAsia="en-GB"/>
              </w:rPr>
              <w:t>the following:</w:t>
            </w:r>
          </w:p>
          <w:p w:rsidR="008C3255" w:rsidRPr="008C3255" w:rsidRDefault="008C3255" w:rsidP="008C3255">
            <w:pPr>
              <w:spacing w:after="0" w:line="240" w:lineRule="auto"/>
              <w:jc w:val="both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8C3255">
            <w:pPr>
              <w:spacing w:after="0" w:line="240" w:lineRule="auto"/>
              <w:jc w:val="both"/>
              <w:rPr>
                <w:rFonts w:ascii="DINPro-Regular" w:eastAsia="Times New Roman" w:hAnsi="DINPro-Regular" w:cs="Arial"/>
                <w:lang w:eastAsia="en-GB"/>
              </w:rPr>
            </w:pPr>
            <w:r w:rsidRPr="008C3255">
              <w:rPr>
                <w:rFonts w:ascii="DINPro-Regular" w:eastAsia="Times New Roman" w:hAnsi="DINPro-Regular" w:cs="Arial"/>
                <w:lang w:eastAsia="en-GB"/>
              </w:rPr>
              <w:t>I hereby certify that the information given by the applicant is true and correct and I agree to abide by all the terms and conditio</w:t>
            </w:r>
            <w:r w:rsidR="00A05E51">
              <w:rPr>
                <w:rFonts w:ascii="DINPro-Regular" w:eastAsia="Times New Roman" w:hAnsi="DINPro-Regular" w:cs="Arial"/>
                <w:lang w:eastAsia="en-GB"/>
              </w:rPr>
              <w:t xml:space="preserve">ns on NYC funding(s)/grant(s). </w:t>
            </w:r>
            <w:r w:rsidRPr="008C3255">
              <w:rPr>
                <w:rFonts w:ascii="DINPro-Regular" w:eastAsia="Times New Roman" w:hAnsi="DINPro-Regular" w:cs="Arial"/>
                <w:lang w:eastAsia="en-GB"/>
              </w:rPr>
              <w:t>I understand that the application will be decided at the sole discretion of the NYC, a</w:t>
            </w:r>
            <w:r w:rsidR="00A05E51">
              <w:rPr>
                <w:rFonts w:ascii="DINPro-Regular" w:eastAsia="Times New Roman" w:hAnsi="DINPro-Regular" w:cs="Arial"/>
                <w:lang w:eastAsia="en-GB"/>
              </w:rPr>
              <w:t xml:space="preserve">nd that its decision is final. </w:t>
            </w:r>
            <w:r w:rsidRPr="008C3255">
              <w:rPr>
                <w:rFonts w:ascii="DINPro-Regular" w:eastAsia="Times New Roman" w:hAnsi="DINPro-Regular" w:cs="Arial"/>
                <w:lang w:eastAsia="en-GB"/>
              </w:rPr>
              <w:t>The NYC shall reserve the right to review, reduce, suspe</w:t>
            </w:r>
            <w:bookmarkStart w:id="0" w:name="_GoBack"/>
            <w:bookmarkEnd w:id="0"/>
            <w:r w:rsidRPr="008C3255">
              <w:rPr>
                <w:rFonts w:ascii="DINPro-Regular" w:eastAsia="Times New Roman" w:hAnsi="DINPro-Regular" w:cs="Arial"/>
                <w:lang w:eastAsia="en-GB"/>
              </w:rPr>
              <w:t>nd, terminate or withdraw the assistance in accordance with t</w:t>
            </w:r>
            <w:r w:rsidR="00A05E51">
              <w:rPr>
                <w:rFonts w:ascii="DINPro-Regular" w:eastAsia="Times New Roman" w:hAnsi="DINPro-Regular" w:cs="Arial"/>
                <w:lang w:eastAsia="en-GB"/>
              </w:rPr>
              <w:t xml:space="preserve">he stated terms and condition. </w:t>
            </w:r>
            <w:r w:rsidRPr="008C3255">
              <w:rPr>
                <w:rFonts w:ascii="DINPro-Regular" w:eastAsia="Times New Roman" w:hAnsi="DINPro-Regular" w:cs="Arial"/>
                <w:lang w:eastAsia="en-GB"/>
              </w:rPr>
              <w:t>NYC reserves the right to act on the breach of its terms and conditions at any point in time.</w:t>
            </w: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eastAsia="Times New Roman" w:hAnsi="DINPro-Regular" w:cs="Arial"/>
                <w:lang w:eastAsia="en-GB"/>
              </w:rPr>
            </w:pPr>
          </w:p>
          <w:p w:rsidR="008C3255" w:rsidRPr="008C3255" w:rsidRDefault="008C3255" w:rsidP="00554820">
            <w:pPr>
              <w:spacing w:after="0" w:line="240" w:lineRule="auto"/>
              <w:rPr>
                <w:rFonts w:ascii="DINPro-Regular" w:hAnsi="DINPro-Regular" w:cs="Arial"/>
                <w:b/>
              </w:rPr>
            </w:pPr>
          </w:p>
        </w:tc>
      </w:tr>
      <w:tr w:rsidR="008C3255" w:rsidRPr="008C3255" w:rsidTr="00A05E51">
        <w:trPr>
          <w:trHeight w:val="43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255" w:rsidRPr="008C3255" w:rsidRDefault="008C3255" w:rsidP="0055482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DINPro-Regular" w:hAnsi="DINPro-Regular" w:cs="Arial"/>
                <w:b/>
              </w:rPr>
            </w:pPr>
            <w:r w:rsidRPr="008C3255">
              <w:rPr>
                <w:rFonts w:ascii="DINPro-Regular" w:eastAsia="Times New Roman" w:hAnsi="DINPro-Regular" w:cs="Arial"/>
                <w:lang w:eastAsia="en-GB"/>
              </w:rPr>
              <w:t>Name, NRIC and Signature of Parent/Guardian/Teacher*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255" w:rsidRPr="008C3255" w:rsidRDefault="008C3255" w:rsidP="0055482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DINPro-Regular" w:hAnsi="DINPro-Regular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255" w:rsidRPr="008C3255" w:rsidRDefault="008C3255" w:rsidP="00554820">
            <w:pPr>
              <w:spacing w:after="0" w:line="240" w:lineRule="auto"/>
              <w:jc w:val="center"/>
              <w:rPr>
                <w:rFonts w:ascii="DINPro-Regular" w:hAnsi="DINPro-Regular" w:cs="Arial"/>
                <w:b/>
              </w:rPr>
            </w:pPr>
            <w:r w:rsidRPr="008C3255">
              <w:rPr>
                <w:rFonts w:ascii="DINPro-Regular" w:eastAsia="Times New Roman" w:hAnsi="DINPro-Regular" w:cs="Arial"/>
                <w:lang w:eastAsia="en-GB"/>
              </w:rPr>
              <w:t>Date</w:t>
            </w:r>
          </w:p>
        </w:tc>
      </w:tr>
      <w:tr w:rsidR="00A05E51" w:rsidRPr="008C3255" w:rsidTr="007B620E">
        <w:trPr>
          <w:trHeight w:val="43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E51" w:rsidRPr="008C3255" w:rsidRDefault="00A05E51" w:rsidP="0055482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DINPro-Regular" w:eastAsia="Times New Roman" w:hAnsi="DINPro-Regular" w:cs="Arial"/>
                <w:lang w:eastAsia="en-GB"/>
              </w:rPr>
            </w:pPr>
            <w:r w:rsidRPr="00A86EFB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GB"/>
              </w:rPr>
              <w:t>(*</w:t>
            </w:r>
            <w:r w:rsidRPr="00A86EFB">
              <w:rPr>
                <w:rFonts w:ascii="Arial" w:eastAsia="Times New Roman" w:hAnsi="Arial" w:cs="Arial"/>
                <w:i/>
                <w:color w:val="404040"/>
                <w:sz w:val="20"/>
                <w:szCs w:val="20"/>
                <w:lang w:eastAsia="en-GB"/>
              </w:rPr>
              <w:t>Please delete where applicable)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E51" w:rsidRPr="008C3255" w:rsidRDefault="00A05E51" w:rsidP="0055482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DINPro-Regular" w:hAnsi="DINPro-Regular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E51" w:rsidRPr="008C3255" w:rsidRDefault="00A05E51" w:rsidP="00554820">
            <w:pPr>
              <w:spacing w:after="0" w:line="240" w:lineRule="auto"/>
              <w:jc w:val="center"/>
              <w:rPr>
                <w:rFonts w:ascii="DINPro-Regular" w:eastAsia="Times New Roman" w:hAnsi="DINPro-Regular" w:cs="Arial"/>
                <w:lang w:eastAsia="en-GB"/>
              </w:rPr>
            </w:pPr>
          </w:p>
        </w:tc>
      </w:tr>
    </w:tbl>
    <w:p w:rsidR="004956E1" w:rsidRDefault="004956E1" w:rsidP="00A05E51">
      <w:pPr>
        <w:spacing w:after="0" w:line="240" w:lineRule="auto"/>
        <w:rPr>
          <w:rFonts w:ascii="DINPro-Regular" w:hAnsi="DINPro-Regular" w:cs="Arial"/>
        </w:rPr>
      </w:pPr>
    </w:p>
    <w:p w:rsidR="004956E1" w:rsidRDefault="004956E1" w:rsidP="000C251C">
      <w:pPr>
        <w:spacing w:after="0" w:line="240" w:lineRule="auto"/>
        <w:ind w:left="720" w:hanging="720"/>
        <w:rPr>
          <w:rFonts w:ascii="DINPro-Regular" w:hAnsi="DINPro-Regular" w:cs="Arial"/>
        </w:rPr>
      </w:pPr>
    </w:p>
    <w:p w:rsidR="000C251C" w:rsidRPr="000C251C" w:rsidRDefault="000C251C" w:rsidP="000C251C">
      <w:pPr>
        <w:spacing w:after="0" w:line="240" w:lineRule="auto"/>
        <w:ind w:left="720" w:hanging="720"/>
        <w:rPr>
          <w:rFonts w:ascii="DINPro-Regular" w:hAnsi="DINPro-Regular" w:cs="Arial"/>
        </w:rPr>
      </w:pPr>
    </w:p>
    <w:sectPr w:rsidR="000C251C" w:rsidRPr="000C251C" w:rsidSect="00814872">
      <w:headerReference w:type="default" r:id="rId10"/>
      <w:pgSz w:w="11907" w:h="16839" w:code="9"/>
      <w:pgMar w:top="3060" w:right="927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ED" w:rsidRDefault="007002ED" w:rsidP="00F57DC0">
      <w:pPr>
        <w:spacing w:after="0" w:line="240" w:lineRule="auto"/>
      </w:pPr>
      <w:r>
        <w:separator/>
      </w:r>
    </w:p>
  </w:endnote>
  <w:endnote w:type="continuationSeparator" w:id="0">
    <w:p w:rsidR="007002ED" w:rsidRDefault="007002ED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ED" w:rsidRDefault="007002ED" w:rsidP="00F57DC0">
      <w:pPr>
        <w:spacing w:after="0" w:line="240" w:lineRule="auto"/>
      </w:pPr>
      <w:r>
        <w:separator/>
      </w:r>
    </w:p>
  </w:footnote>
  <w:footnote w:type="continuationSeparator" w:id="0">
    <w:p w:rsidR="007002ED" w:rsidRDefault="007002ED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0" w:rsidRDefault="00C254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093A52" wp14:editId="740F54A5">
          <wp:simplePos x="0" y="0"/>
          <wp:positionH relativeFrom="column">
            <wp:posOffset>-571498</wp:posOffset>
          </wp:positionH>
          <wp:positionV relativeFrom="paragraph">
            <wp:posOffset>-457200</wp:posOffset>
          </wp:positionV>
          <wp:extent cx="7559032" cy="1691638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2" cy="169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872">
      <w:rPr>
        <w:noProof/>
      </w:rPr>
      <w:drawing>
        <wp:anchor distT="0" distB="0" distL="114300" distR="114300" simplePos="0" relativeHeight="251659264" behindDoc="0" locked="0" layoutInCell="1" allowOverlap="1" wp14:anchorId="3EA47EAE" wp14:editId="479CBCF1">
          <wp:simplePos x="0" y="0"/>
          <wp:positionH relativeFrom="column">
            <wp:posOffset>3947985</wp:posOffset>
          </wp:positionH>
          <wp:positionV relativeFrom="paragraph">
            <wp:posOffset>-125095</wp:posOffset>
          </wp:positionV>
          <wp:extent cx="1341755" cy="523240"/>
          <wp:effectExtent l="19050" t="19050" r="10795" b="10160"/>
          <wp:wrapNone/>
          <wp:docPr id="5" name="Picture 5" descr="YCM logo - smaller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CM logo - smaller si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2324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7.25pt;height:162.4pt;visibility:visible;mso-wrap-style:square" o:bullet="t">
        <v:imagedata r:id="rId1" o:title=""/>
      </v:shape>
    </w:pict>
  </w:numPicBullet>
  <w:abstractNum w:abstractNumId="0">
    <w:nsid w:val="0DF227BA"/>
    <w:multiLevelType w:val="hybridMultilevel"/>
    <w:tmpl w:val="28583EC4"/>
    <w:lvl w:ilvl="0" w:tplc="8C36845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50BE9"/>
    <w:multiLevelType w:val="hybridMultilevel"/>
    <w:tmpl w:val="59E03A7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39B9"/>
    <w:multiLevelType w:val="hybridMultilevel"/>
    <w:tmpl w:val="69A2C2EA"/>
    <w:lvl w:ilvl="0" w:tplc="B46E4C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F3CE5"/>
    <w:multiLevelType w:val="hybridMultilevel"/>
    <w:tmpl w:val="C6F8ADD4"/>
    <w:lvl w:ilvl="0" w:tplc="E0C4599C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24C6791F"/>
    <w:multiLevelType w:val="hybridMultilevel"/>
    <w:tmpl w:val="D054DCBC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84BF6"/>
    <w:multiLevelType w:val="hybridMultilevel"/>
    <w:tmpl w:val="E3001684"/>
    <w:lvl w:ilvl="0" w:tplc="C246A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D850D"/>
        <w:u w:color="FFFF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D4F9D"/>
    <w:multiLevelType w:val="hybridMultilevel"/>
    <w:tmpl w:val="F3A800E6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174E4"/>
    <w:multiLevelType w:val="hybridMultilevel"/>
    <w:tmpl w:val="8168D55C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8F783F"/>
    <w:multiLevelType w:val="hybridMultilevel"/>
    <w:tmpl w:val="0A26C9A6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26EEE"/>
    <w:multiLevelType w:val="hybridMultilevel"/>
    <w:tmpl w:val="C142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122C0"/>
    <w:multiLevelType w:val="hybridMultilevel"/>
    <w:tmpl w:val="B3427A98"/>
    <w:lvl w:ilvl="0" w:tplc="735A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C7FFA"/>
    <w:multiLevelType w:val="hybridMultilevel"/>
    <w:tmpl w:val="F8D23D2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466CE"/>
    <w:multiLevelType w:val="hybridMultilevel"/>
    <w:tmpl w:val="BED2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E2DB0"/>
    <w:multiLevelType w:val="hybridMultilevel"/>
    <w:tmpl w:val="F122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B17FF"/>
    <w:multiLevelType w:val="hybridMultilevel"/>
    <w:tmpl w:val="9D288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40FDA"/>
    <w:multiLevelType w:val="hybridMultilevel"/>
    <w:tmpl w:val="90F0AD9C"/>
    <w:lvl w:ilvl="0" w:tplc="B46E4C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BA1E60"/>
    <w:multiLevelType w:val="hybridMultilevel"/>
    <w:tmpl w:val="6594436A"/>
    <w:lvl w:ilvl="0" w:tplc="C246A94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D850D"/>
        <w:u w:color="FFFFFF"/>
      </w:rPr>
    </w:lvl>
    <w:lvl w:ilvl="1" w:tplc="B46E4C8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59E55B4"/>
    <w:multiLevelType w:val="hybridMultilevel"/>
    <w:tmpl w:val="413610B0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13A9D"/>
    <w:multiLevelType w:val="hybridMultilevel"/>
    <w:tmpl w:val="8E08495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756F6"/>
    <w:multiLevelType w:val="hybridMultilevel"/>
    <w:tmpl w:val="C108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F27B4"/>
    <w:multiLevelType w:val="hybridMultilevel"/>
    <w:tmpl w:val="CB203B16"/>
    <w:lvl w:ilvl="0" w:tplc="E0C4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25A8"/>
    <w:multiLevelType w:val="hybridMultilevel"/>
    <w:tmpl w:val="F646A1CC"/>
    <w:lvl w:ilvl="0" w:tplc="B78CF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17342"/>
    <w:multiLevelType w:val="hybridMultilevel"/>
    <w:tmpl w:val="FA6E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6C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</w:num>
  <w:num w:numId="6">
    <w:abstractNumId w:val="13"/>
  </w:num>
  <w:num w:numId="7">
    <w:abstractNumId w:val="4"/>
  </w:num>
  <w:num w:numId="8">
    <w:abstractNumId w:val="12"/>
  </w:num>
  <w:num w:numId="9">
    <w:abstractNumId w:val="17"/>
  </w:num>
  <w:num w:numId="10">
    <w:abstractNumId w:val="1"/>
  </w:num>
  <w:num w:numId="11">
    <w:abstractNumId w:val="11"/>
  </w:num>
  <w:num w:numId="12">
    <w:abstractNumId w:val="9"/>
  </w:num>
  <w:num w:numId="13">
    <w:abstractNumId w:val="22"/>
  </w:num>
  <w:num w:numId="14">
    <w:abstractNumId w:val="5"/>
  </w:num>
  <w:num w:numId="15">
    <w:abstractNumId w:val="20"/>
  </w:num>
  <w:num w:numId="16">
    <w:abstractNumId w:val="14"/>
  </w:num>
  <w:num w:numId="17">
    <w:abstractNumId w:val="3"/>
  </w:num>
  <w:num w:numId="18">
    <w:abstractNumId w:val="0"/>
  </w:num>
  <w:num w:numId="19">
    <w:abstractNumId w:val="10"/>
  </w:num>
  <w:num w:numId="20">
    <w:abstractNumId w:val="7"/>
  </w:num>
  <w:num w:numId="21">
    <w:abstractNumId w:val="8"/>
  </w:num>
  <w:num w:numId="22">
    <w:abstractNumId w:val="16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6"/>
    <w:rsid w:val="00010568"/>
    <w:rsid w:val="000143E4"/>
    <w:rsid w:val="000829F2"/>
    <w:rsid w:val="000C251C"/>
    <w:rsid w:val="00105195"/>
    <w:rsid w:val="0011699D"/>
    <w:rsid w:val="001A1F96"/>
    <w:rsid w:val="00205E9E"/>
    <w:rsid w:val="002A506D"/>
    <w:rsid w:val="002C4014"/>
    <w:rsid w:val="002C4C13"/>
    <w:rsid w:val="003025F2"/>
    <w:rsid w:val="00303F95"/>
    <w:rsid w:val="00334194"/>
    <w:rsid w:val="00335BDE"/>
    <w:rsid w:val="00341044"/>
    <w:rsid w:val="00346D78"/>
    <w:rsid w:val="00386E28"/>
    <w:rsid w:val="003877C8"/>
    <w:rsid w:val="00391DE8"/>
    <w:rsid w:val="003A2724"/>
    <w:rsid w:val="003A6796"/>
    <w:rsid w:val="003C5E06"/>
    <w:rsid w:val="003E54A7"/>
    <w:rsid w:val="004006F2"/>
    <w:rsid w:val="00411E53"/>
    <w:rsid w:val="00431FAB"/>
    <w:rsid w:val="004338F6"/>
    <w:rsid w:val="00455482"/>
    <w:rsid w:val="00475174"/>
    <w:rsid w:val="004956E1"/>
    <w:rsid w:val="005114C7"/>
    <w:rsid w:val="005345FE"/>
    <w:rsid w:val="005450D9"/>
    <w:rsid w:val="00574B81"/>
    <w:rsid w:val="005838C3"/>
    <w:rsid w:val="005A39CF"/>
    <w:rsid w:val="005F1618"/>
    <w:rsid w:val="00607AE6"/>
    <w:rsid w:val="00641D94"/>
    <w:rsid w:val="006532A0"/>
    <w:rsid w:val="006543BB"/>
    <w:rsid w:val="00673C8E"/>
    <w:rsid w:val="006934D4"/>
    <w:rsid w:val="006C5B92"/>
    <w:rsid w:val="007002ED"/>
    <w:rsid w:val="00760434"/>
    <w:rsid w:val="00772E01"/>
    <w:rsid w:val="007853A1"/>
    <w:rsid w:val="007B620E"/>
    <w:rsid w:val="00814872"/>
    <w:rsid w:val="008232E7"/>
    <w:rsid w:val="0088290F"/>
    <w:rsid w:val="008963FD"/>
    <w:rsid w:val="008C3255"/>
    <w:rsid w:val="008F7686"/>
    <w:rsid w:val="0091308E"/>
    <w:rsid w:val="00913E74"/>
    <w:rsid w:val="00920FB2"/>
    <w:rsid w:val="009774D2"/>
    <w:rsid w:val="009D65D0"/>
    <w:rsid w:val="00A05E51"/>
    <w:rsid w:val="00A072FE"/>
    <w:rsid w:val="00A26B09"/>
    <w:rsid w:val="00A348F3"/>
    <w:rsid w:val="00A54913"/>
    <w:rsid w:val="00AA402B"/>
    <w:rsid w:val="00AA54A7"/>
    <w:rsid w:val="00AB3683"/>
    <w:rsid w:val="00AD5649"/>
    <w:rsid w:val="00B24806"/>
    <w:rsid w:val="00B42571"/>
    <w:rsid w:val="00C254B8"/>
    <w:rsid w:val="00C961BE"/>
    <w:rsid w:val="00CB1719"/>
    <w:rsid w:val="00CC4FBD"/>
    <w:rsid w:val="00D24FB4"/>
    <w:rsid w:val="00D42EAD"/>
    <w:rsid w:val="00D73BC1"/>
    <w:rsid w:val="00D77CCA"/>
    <w:rsid w:val="00E0504D"/>
    <w:rsid w:val="00E31747"/>
    <w:rsid w:val="00EE27BA"/>
    <w:rsid w:val="00F27C9E"/>
    <w:rsid w:val="00F57DC0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2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宋体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paragraph" w:styleId="BodyText">
    <w:name w:val="Body Text"/>
    <w:basedOn w:val="Normal"/>
    <w:link w:val="BodyTextChar"/>
    <w:uiPriority w:val="99"/>
    <w:semiHidden/>
    <w:unhideWhenUsed/>
    <w:rsid w:val="00814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872"/>
  </w:style>
  <w:style w:type="paragraph" w:styleId="NoSpacing">
    <w:name w:val="No Spacing"/>
    <w:uiPriority w:val="1"/>
    <w:qFormat/>
    <w:rsid w:val="000C251C"/>
    <w:pPr>
      <w:spacing w:after="0" w:line="240" w:lineRule="auto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2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宋体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paragraph" w:styleId="BodyText">
    <w:name w:val="Body Text"/>
    <w:basedOn w:val="Normal"/>
    <w:link w:val="BodyTextChar"/>
    <w:uiPriority w:val="99"/>
    <w:semiHidden/>
    <w:unhideWhenUsed/>
    <w:rsid w:val="00814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872"/>
  </w:style>
  <w:style w:type="paragraph" w:styleId="NoSpacing">
    <w:name w:val="No Spacing"/>
    <w:uiPriority w:val="1"/>
    <w:qFormat/>
    <w:rsid w:val="000C251C"/>
    <w:pPr>
      <w:spacing w:after="0" w:line="240" w:lineRule="auto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7000-033E-4015-B031-81BD6F87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Lean</cp:lastModifiedBy>
  <cp:revision>11</cp:revision>
  <cp:lastPrinted>2015-08-31T08:25:00Z</cp:lastPrinted>
  <dcterms:created xsi:type="dcterms:W3CDTF">2015-07-28T16:19:00Z</dcterms:created>
  <dcterms:modified xsi:type="dcterms:W3CDTF">2015-08-31T08:26:00Z</dcterms:modified>
</cp:coreProperties>
</file>